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冷链仓库物业管理方案</w:t>
      </w:r>
    </w:p>
    <w:p>
      <w:pPr>
        <w:rPr>
          <w:rFonts w:hint="eastAsia"/>
        </w:rPr>
      </w:pPr>
      <w:r>
        <w:rPr>
          <w:rFonts w:hint="eastAsia"/>
        </w:rPr>
        <w:t>引言</w:t>
      </w:r>
    </w:p>
    <w:p>
      <w:pPr>
        <w:rPr>
          <w:rFonts w:hint="eastAsia"/>
        </w:rPr>
      </w:pPr>
      <w:r>
        <w:rPr>
          <w:rFonts w:hint="eastAsia"/>
        </w:rPr>
        <w:t>随着冷链物流产业的不断发展，冷链仓库已经成为这个行业的重要组成部分。 而冷链仓库物业管理，是冷链物流产业的重要保障。本文将从管理模式、环境控制、 设备维护、安全措施等方面，提出一套科学、有效的冷链仓库物业管理方案。</w:t>
      </w:r>
    </w:p>
    <w:p>
      <w:pPr>
        <w:rPr>
          <w:rFonts w:hint="eastAsia"/>
        </w:rPr>
      </w:pPr>
      <w:r>
        <w:rPr>
          <w:rFonts w:hint="eastAsia"/>
        </w:rPr>
        <w:t>管理模式</w:t>
      </w:r>
    </w:p>
    <w:p>
      <w:pPr>
        <w:rPr>
          <w:rFonts w:hint="eastAsia"/>
        </w:rPr>
      </w:pPr>
      <w:r>
        <w:rPr>
          <w:rFonts w:hint="eastAsia"/>
        </w:rPr>
        <w:t>1. 规范化管理。定期制定和修订冷链仓库物业管理制度，形成科学、规 范的管理制度，确保管理流程严格执行，各项工作有序进行。</w:t>
      </w:r>
    </w:p>
    <w:p>
      <w:pPr>
        <w:rPr>
          <w:rFonts w:hint="eastAsia"/>
        </w:rPr>
      </w:pPr>
      <w:r>
        <w:rPr>
          <w:rFonts w:hint="eastAsia"/>
        </w:rPr>
        <w:t>2. 信息化管理。建立完善的信息化管理系统，通过物联网技术实现环境、 设备、运行等数据信息的实时监控和管理，提高管理效率，并为决策提供数据 支持。</w:t>
      </w:r>
    </w:p>
    <w:p>
      <w:pPr>
        <w:rPr>
          <w:rFonts w:hint="eastAsia"/>
        </w:rPr>
      </w:pPr>
      <w:r>
        <w:rPr>
          <w:rFonts w:hint="eastAsia"/>
        </w:rPr>
        <w:t>3. 小组化管理。冷链仓库工作流程复杂，涉及多个岗位工作协作，因此 采取小组化管理、分工协作的管理模式，不仅能够降低管理成本，提高管理效 率，还能够增强员工的凝聚力和协作能力。</w:t>
      </w:r>
    </w:p>
    <w:p>
      <w:pPr>
        <w:rPr>
          <w:rFonts w:hint="eastAsia"/>
        </w:rPr>
      </w:pPr>
      <w:r>
        <w:rPr>
          <w:rFonts w:hint="eastAsia"/>
        </w:rPr>
        <w:t>环境控制</w:t>
      </w:r>
    </w:p>
    <w:p>
      <w:pPr>
        <w:rPr>
          <w:rFonts w:hint="eastAsia"/>
        </w:rPr>
      </w:pPr>
      <w:r>
        <w:rPr>
          <w:rFonts w:hint="eastAsia"/>
        </w:rPr>
        <w:t>1. 温度控制。冷链仓库的温度控制是其最重要的环境控制之一。在运作 过程中，要确保货物存储区域的温度始终保持在指定的温度范围内，这需要在 仓库设计的初期就要考虑到冷源系统的规划、制冷剂的选择、设备的配置等。</w:t>
      </w:r>
    </w:p>
    <w:p>
      <w:pPr>
        <w:rPr>
          <w:rFonts w:hint="eastAsia"/>
        </w:rPr>
      </w:pPr>
      <w:r>
        <w:rPr>
          <w:rFonts w:hint="eastAsia"/>
        </w:rPr>
        <w:t>2. 湿度控制。湿度对于某些货物来说同样非常重要，过低或过高的湿度 都会对货物造成损害。因此在仓库环境控制中，除了温度以外，湿度的控制同 样需要被考虑进来。</w:t>
      </w:r>
    </w:p>
    <w:p>
      <w:pPr>
        <w:rPr>
          <w:rFonts w:hint="eastAsia"/>
        </w:rPr>
      </w:pPr>
      <w:r>
        <w:rPr>
          <w:rFonts w:hint="eastAsia"/>
        </w:rPr>
        <w:t>3. 空气流通。为了确保货物储存环境的卫生和防止潮气积聚，冷链仓库 需要设置良好的通风系统，以保持货物储存区域的空气流通和新鲜。</w:t>
      </w:r>
    </w:p>
    <w:p>
      <w:pPr>
        <w:rPr>
          <w:rFonts w:hint="eastAsia"/>
        </w:rPr>
      </w:pPr>
      <w:r>
        <w:rPr>
          <w:rFonts w:hint="eastAsia"/>
        </w:rPr>
        <w:t>设备维护</w:t>
      </w:r>
    </w:p>
    <w:p>
      <w:pPr>
        <w:rPr>
          <w:rFonts w:hint="eastAsia"/>
        </w:rPr>
      </w:pPr>
      <w:r>
        <w:rPr>
          <w:rFonts w:hint="eastAsia"/>
        </w:rPr>
        <w:t>1. 定期维护。设备出现问题时往往会影响货物储存的安全性和有效性， 因此冷链仓库系统的设备需要定期进行检查、清洁和维护，特别是制冷设备等 关键设备，更需要小心维护。</w:t>
      </w:r>
    </w:p>
    <w:p>
      <w:pPr>
        <w:rPr>
          <w:rFonts w:hint="eastAsia"/>
        </w:rPr>
      </w:pPr>
      <w:r>
        <w:rPr>
          <w:rFonts w:hint="eastAsia"/>
        </w:rPr>
        <w:t>2. 更新升级。冷链仓库物业管理方案也需要随着技术的发展和设备的更 新而时刻调整和升级，这不仅能够提高效率，更能够保障仓库的安全性和可持 续性。</w:t>
      </w:r>
    </w:p>
    <w:p>
      <w:pPr>
        <w:rPr>
          <w:rFonts w:hint="eastAsia"/>
        </w:rPr>
      </w:pPr>
      <w:r>
        <w:rPr>
          <w:rFonts w:hint="eastAsia"/>
        </w:rPr>
        <w:t>安全措施</w:t>
      </w:r>
    </w:p>
    <w:p>
      <w:pPr>
        <w:rPr>
          <w:rFonts w:hint="eastAsia"/>
        </w:rPr>
      </w:pPr>
      <w:r>
        <w:rPr>
          <w:rFonts w:hint="eastAsia"/>
        </w:rPr>
        <w:t>1. 安全培训。在工作中，工作人员需要了解并遵守安全研究和行业规范， 尽可能减少人力和财务损失。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2. 检查制度。一些特别关键的点位需要进行定期检查，确保安全。 3. 库区划分。在仓库内部按照货物特性分区，合理划分出不同的库区， 以免货物混装混放，发生不必要的传染事件。</w:t>
      </w:r>
    </w:p>
    <w:p>
      <w:pPr>
        <w:rPr>
          <w:rFonts w:hint="eastAsia"/>
        </w:rPr>
      </w:pPr>
      <w:r>
        <w:rPr>
          <w:rFonts w:hint="eastAsia"/>
        </w:rPr>
        <w:t>结论</w:t>
      </w:r>
    </w:p>
    <w:p>
      <w:pPr>
        <w:rPr>
          <w:rFonts w:hint="eastAsia"/>
        </w:rPr>
      </w:pPr>
      <w:r>
        <w:rPr>
          <w:rFonts w:hint="eastAsia"/>
        </w:rPr>
        <w:t>冷链仓库物业管理非常重要，在物业管理中采取规范和信息化管理模式，制定 科学、严格的管理制度和安全措施，从而保障冷链仓库环境控制、设备维护、货物 管理等方面的安全，维护整个冷链物流产业的健康、可持续发展。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2EE00DBB"/>
    <w:rsid w:val="2EE0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1003</Words>
  <Characters>1142</Characters>
  <Lines>0</Lines>
  <Paragraphs>0</Paragraphs>
  <TotalTime>0</TotalTime>
  <ScaleCrop>false</ScaleCrop>
  <LinksUpToDate>false</LinksUpToDate>
  <CharactersWithSpaces>1174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2023-08-22T17:56:00Z</dcterms:created>
  <dc:creator>11304</dc:creator>
  <cp:lastModifiedBy>11304</cp:lastModifiedBy>
  <dcterms:modified xsi:type="dcterms:W3CDTF">2023-08-22T17:56:15Z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6ED07DC4ABF948AD8226931B67A1DD94_11</vt:lpwstr>
  </property>
</Properties>
</file>